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5B3E" w14:textId="1457BF39" w:rsidR="006848C1" w:rsidRDefault="009F19B0" w:rsidP="006848C1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特記</w:t>
      </w:r>
      <w:r w:rsidR="000B0DE1" w:rsidRPr="00A42672">
        <w:rPr>
          <w:rFonts w:asciiTheme="minorEastAsia" w:hAnsiTheme="minorEastAsia" w:hint="eastAsia"/>
          <w:sz w:val="32"/>
        </w:rPr>
        <w:t>仕様書</w:t>
      </w:r>
    </w:p>
    <w:p w14:paraId="054FA8E7" w14:textId="77777777" w:rsidR="006848C1" w:rsidRPr="006848C1" w:rsidRDefault="006848C1" w:rsidP="006848C1">
      <w:pPr>
        <w:jc w:val="center"/>
        <w:rPr>
          <w:rFonts w:asciiTheme="minorEastAsia" w:hAnsiTheme="minorEastAsia"/>
          <w:szCs w:val="16"/>
        </w:rPr>
      </w:pPr>
    </w:p>
    <w:p w14:paraId="16482447" w14:textId="440CD744" w:rsidR="00FE41F0" w:rsidRDefault="00182B74" w:rsidP="000B0DE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１．</w:t>
      </w:r>
      <w:r w:rsidR="00FE41F0">
        <w:rPr>
          <w:rFonts w:asciiTheme="minorEastAsia" w:hAnsiTheme="minorEastAsia" w:hint="eastAsia"/>
          <w:sz w:val="24"/>
        </w:rPr>
        <w:t>仕様書番号　　大鳥協購第</w:t>
      </w:r>
      <w:r w:rsidR="005E3AED">
        <w:rPr>
          <w:rFonts w:asciiTheme="minorEastAsia" w:hAnsiTheme="minorEastAsia" w:hint="eastAsia"/>
          <w:sz w:val="24"/>
        </w:rPr>
        <w:t>２</w:t>
      </w:r>
      <w:r w:rsidR="00FE41F0">
        <w:rPr>
          <w:rFonts w:asciiTheme="minorEastAsia" w:hAnsiTheme="minorEastAsia" w:hint="eastAsia"/>
          <w:sz w:val="24"/>
        </w:rPr>
        <w:t>号</w:t>
      </w:r>
    </w:p>
    <w:p w14:paraId="68A46FC3" w14:textId="77777777" w:rsidR="00FE41F0" w:rsidRPr="00182B74" w:rsidRDefault="00FE41F0" w:rsidP="000B0DE1">
      <w:pPr>
        <w:jc w:val="left"/>
        <w:rPr>
          <w:rFonts w:asciiTheme="minorEastAsia" w:hAnsiTheme="minorEastAsia"/>
          <w:sz w:val="24"/>
        </w:rPr>
      </w:pPr>
    </w:p>
    <w:p w14:paraId="07607FFC" w14:textId="39D1F886" w:rsidR="000B0DE1" w:rsidRPr="000634E6" w:rsidRDefault="00182B74" w:rsidP="000B0DE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２．</w:t>
      </w:r>
      <w:r w:rsidR="00090761">
        <w:rPr>
          <w:rFonts w:asciiTheme="minorEastAsia" w:hAnsiTheme="minorEastAsia" w:hint="eastAsia"/>
          <w:sz w:val="24"/>
        </w:rPr>
        <w:t xml:space="preserve">事 業 </w:t>
      </w:r>
      <w:r w:rsidR="00090761">
        <w:rPr>
          <w:rFonts w:asciiTheme="minorEastAsia" w:hAnsiTheme="minorEastAsia" w:hint="eastAsia"/>
          <w:kern w:val="0"/>
          <w:sz w:val="24"/>
        </w:rPr>
        <w:t>名</w:t>
      </w:r>
      <w:r w:rsidR="000B0DE1" w:rsidRPr="000634E6">
        <w:rPr>
          <w:rFonts w:asciiTheme="minorEastAsia" w:hAnsiTheme="minorEastAsia" w:hint="eastAsia"/>
          <w:sz w:val="24"/>
        </w:rPr>
        <w:t xml:space="preserve">　　</w:t>
      </w:r>
      <w:r w:rsidR="00FE41F0">
        <w:rPr>
          <w:rFonts w:asciiTheme="minorEastAsia" w:hAnsiTheme="minorEastAsia" w:hint="eastAsia"/>
          <w:sz w:val="24"/>
        </w:rPr>
        <w:t xml:space="preserve">　</w:t>
      </w:r>
      <w:r w:rsidR="000B0DE1" w:rsidRPr="000634E6">
        <w:rPr>
          <w:rFonts w:asciiTheme="minorEastAsia" w:hAnsiTheme="minorEastAsia" w:hint="eastAsia"/>
          <w:sz w:val="24"/>
        </w:rPr>
        <w:t>鳥獣被害防止</w:t>
      </w:r>
      <w:r w:rsidR="004D354A">
        <w:rPr>
          <w:rFonts w:asciiTheme="minorEastAsia" w:hAnsiTheme="minorEastAsia" w:hint="eastAsia"/>
          <w:sz w:val="24"/>
        </w:rPr>
        <w:t>資材</w:t>
      </w:r>
      <w:r w:rsidR="00201943">
        <w:rPr>
          <w:rFonts w:asciiTheme="minorEastAsia" w:hAnsiTheme="minorEastAsia" w:hint="eastAsia"/>
          <w:sz w:val="24"/>
        </w:rPr>
        <w:t>（</w:t>
      </w:r>
      <w:r w:rsidR="007568C3">
        <w:rPr>
          <w:rFonts w:asciiTheme="minorEastAsia" w:hAnsiTheme="minorEastAsia" w:hint="eastAsia"/>
          <w:sz w:val="24"/>
        </w:rPr>
        <w:t>複合柵</w:t>
      </w:r>
      <w:r w:rsidR="007568C3">
        <w:rPr>
          <w:rFonts w:asciiTheme="minorEastAsia" w:hAnsiTheme="minorEastAsia"/>
          <w:sz w:val="24"/>
        </w:rPr>
        <w:t>）</w:t>
      </w:r>
      <w:r w:rsidR="00090761">
        <w:rPr>
          <w:rFonts w:asciiTheme="minorEastAsia" w:hAnsiTheme="minorEastAsia" w:hint="eastAsia"/>
          <w:sz w:val="24"/>
        </w:rPr>
        <w:t>購入事業</w:t>
      </w:r>
    </w:p>
    <w:p w14:paraId="1C1A887E" w14:textId="77777777" w:rsidR="000B0DE1" w:rsidRPr="00182B74" w:rsidRDefault="000B0DE1" w:rsidP="000B0DE1">
      <w:pPr>
        <w:jc w:val="left"/>
        <w:rPr>
          <w:rFonts w:asciiTheme="minorEastAsia" w:hAnsiTheme="minorEastAsia"/>
          <w:sz w:val="24"/>
        </w:rPr>
      </w:pPr>
    </w:p>
    <w:p w14:paraId="40F3081D" w14:textId="6772E436" w:rsidR="00090761" w:rsidRDefault="00182B74" w:rsidP="000B0DE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３．</w:t>
      </w:r>
      <w:r w:rsidR="00090761">
        <w:rPr>
          <w:rFonts w:asciiTheme="minorEastAsia" w:hAnsiTheme="minorEastAsia" w:hint="eastAsia"/>
          <w:sz w:val="24"/>
        </w:rPr>
        <w:t xml:space="preserve">事業内容　　</w:t>
      </w:r>
      <w:r w:rsidR="00FE41F0">
        <w:rPr>
          <w:rFonts w:asciiTheme="minorEastAsia" w:hAnsiTheme="minorEastAsia" w:hint="eastAsia"/>
          <w:sz w:val="24"/>
        </w:rPr>
        <w:t xml:space="preserve">　</w:t>
      </w:r>
      <w:r w:rsidR="00090761">
        <w:rPr>
          <w:rFonts w:asciiTheme="minorEastAsia" w:hAnsiTheme="minorEastAsia" w:hint="eastAsia"/>
          <w:sz w:val="24"/>
        </w:rPr>
        <w:t>資材購入</w:t>
      </w:r>
    </w:p>
    <w:p w14:paraId="62379E45" w14:textId="5A46C501" w:rsidR="004D354A" w:rsidRDefault="009B05BD" w:rsidP="00F6537B">
      <w:pPr>
        <w:ind w:firstLineChars="600" w:firstLine="144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</w:t>
      </w:r>
      <w:r w:rsidR="00090761">
        <w:rPr>
          <w:rFonts w:asciiTheme="minorEastAsia" w:hAnsiTheme="minorEastAsia" w:hint="eastAsia"/>
          <w:kern w:val="0"/>
          <w:sz w:val="24"/>
        </w:rPr>
        <w:t xml:space="preserve">　</w:t>
      </w:r>
      <w:r w:rsidR="00FE41F0">
        <w:rPr>
          <w:rFonts w:asciiTheme="minorEastAsia" w:hAnsiTheme="minorEastAsia" w:hint="eastAsia"/>
          <w:kern w:val="0"/>
          <w:sz w:val="24"/>
        </w:rPr>
        <w:t xml:space="preserve">　</w:t>
      </w:r>
      <w:r w:rsidR="00090761">
        <w:rPr>
          <w:rFonts w:asciiTheme="minorEastAsia" w:hAnsiTheme="minorEastAsia" w:hint="eastAsia"/>
          <w:kern w:val="0"/>
          <w:sz w:val="24"/>
        </w:rPr>
        <w:t>鳥獣</w:t>
      </w:r>
      <w:r w:rsidR="00201943">
        <w:rPr>
          <w:rFonts w:asciiTheme="minorEastAsia" w:hAnsiTheme="minorEastAsia" w:hint="eastAsia"/>
          <w:kern w:val="0"/>
          <w:sz w:val="24"/>
        </w:rPr>
        <w:t>被害防止</w:t>
      </w:r>
      <w:r w:rsidR="004D354A">
        <w:rPr>
          <w:rFonts w:asciiTheme="minorEastAsia" w:hAnsiTheme="minorEastAsia" w:hint="eastAsia"/>
          <w:kern w:val="0"/>
          <w:sz w:val="24"/>
        </w:rPr>
        <w:t>資材</w:t>
      </w:r>
      <w:r w:rsidR="003C3160">
        <w:rPr>
          <w:rFonts w:asciiTheme="minorEastAsia" w:hAnsiTheme="minorEastAsia" w:hint="eastAsia"/>
          <w:kern w:val="0"/>
          <w:sz w:val="24"/>
        </w:rPr>
        <w:t xml:space="preserve">　１式</w:t>
      </w:r>
    </w:p>
    <w:p w14:paraId="0ABF9B41" w14:textId="77777777" w:rsidR="000B0DE1" w:rsidRPr="00A5491F" w:rsidRDefault="00090761" w:rsidP="00FE41F0">
      <w:pPr>
        <w:ind w:firstLineChars="1100" w:firstLine="2640"/>
        <w:jc w:val="left"/>
        <w:rPr>
          <w:rFonts w:asciiTheme="minorEastAsia" w:hAnsiTheme="minorEastAsia"/>
          <w:kern w:val="0"/>
          <w:sz w:val="24"/>
        </w:rPr>
      </w:pPr>
      <w:r w:rsidRPr="00A5491F">
        <w:rPr>
          <w:rFonts w:asciiTheme="minorEastAsia" w:hAnsiTheme="minorEastAsia" w:hint="eastAsia"/>
          <w:kern w:val="0"/>
          <w:sz w:val="24"/>
        </w:rPr>
        <w:t>※</w:t>
      </w:r>
      <w:r w:rsidR="009B05BD" w:rsidRPr="00A5491F">
        <w:rPr>
          <w:rFonts w:asciiTheme="minorEastAsia" w:hAnsiTheme="minorEastAsia" w:hint="eastAsia"/>
          <w:kern w:val="0"/>
          <w:sz w:val="24"/>
        </w:rPr>
        <w:t>別紙　購入資材内訳</w:t>
      </w:r>
      <w:r w:rsidRPr="00A5491F">
        <w:rPr>
          <w:rFonts w:asciiTheme="minorEastAsia" w:hAnsiTheme="minorEastAsia" w:hint="eastAsia"/>
          <w:kern w:val="0"/>
          <w:sz w:val="24"/>
        </w:rPr>
        <w:t>書</w:t>
      </w:r>
      <w:r w:rsidR="009B05BD" w:rsidRPr="00A5491F">
        <w:rPr>
          <w:rFonts w:asciiTheme="minorEastAsia" w:hAnsiTheme="minorEastAsia" w:hint="eastAsia"/>
          <w:kern w:val="0"/>
          <w:sz w:val="24"/>
        </w:rPr>
        <w:t xml:space="preserve">　のとおり</w:t>
      </w:r>
    </w:p>
    <w:p w14:paraId="73B3CC73" w14:textId="77777777" w:rsidR="000B0DE1" w:rsidRPr="000634E6" w:rsidRDefault="000B0DE1" w:rsidP="000B0DE1">
      <w:pPr>
        <w:jc w:val="left"/>
        <w:rPr>
          <w:rFonts w:asciiTheme="minorEastAsia" w:hAnsiTheme="minorEastAsia"/>
          <w:kern w:val="0"/>
          <w:sz w:val="24"/>
        </w:rPr>
      </w:pPr>
    </w:p>
    <w:p w14:paraId="45C022B9" w14:textId="0E8F73E9" w:rsidR="00CA4D72" w:rsidRDefault="00CA4D72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４．複合柵の仕様（別紙</w:t>
      </w:r>
      <w:r w:rsidR="00862C8F">
        <w:rPr>
          <w:rFonts w:asciiTheme="minorEastAsia" w:hAnsiTheme="minorEastAsia" w:hint="eastAsia"/>
          <w:kern w:val="0"/>
          <w:sz w:val="24"/>
        </w:rPr>
        <w:t>施工図</w:t>
      </w:r>
      <w:r>
        <w:rPr>
          <w:rFonts w:asciiTheme="minorEastAsia" w:hAnsiTheme="minorEastAsia" w:hint="eastAsia"/>
          <w:kern w:val="0"/>
          <w:sz w:val="24"/>
        </w:rPr>
        <w:t>のとおり）</w:t>
      </w:r>
    </w:p>
    <w:p w14:paraId="7787A638" w14:textId="013053E9" w:rsidR="00CA4D72" w:rsidRDefault="00CA4D72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（１）支柱</w:t>
      </w:r>
    </w:p>
    <w:p w14:paraId="696C5766" w14:textId="6244A228" w:rsidR="00CA4D72" w:rsidRDefault="00CA4D72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</w:t>
      </w:r>
      <w:r>
        <w:rPr>
          <w:rFonts w:asciiTheme="minorEastAsia" w:hAnsiTheme="minorEastAsia"/>
          <w:kern w:val="0"/>
          <w:sz w:val="24"/>
        </w:rPr>
        <w:t>D</w:t>
      </w:r>
      <w:r>
        <w:rPr>
          <w:rFonts w:asciiTheme="minorEastAsia" w:hAnsiTheme="minorEastAsia" w:hint="eastAsia"/>
          <w:kern w:val="0"/>
          <w:sz w:val="24"/>
        </w:rPr>
        <w:t>型</w:t>
      </w:r>
      <w:r w:rsidR="001341B1">
        <w:rPr>
          <w:rFonts w:asciiTheme="minorEastAsia" w:hAnsiTheme="minorEastAsia" w:hint="eastAsia"/>
          <w:kern w:val="0"/>
          <w:sz w:val="24"/>
        </w:rPr>
        <w:t>鋼</w:t>
      </w:r>
      <w:r>
        <w:rPr>
          <w:rFonts w:asciiTheme="minorEastAsia" w:hAnsiTheme="minorEastAsia" w:hint="eastAsia"/>
          <w:kern w:val="0"/>
          <w:sz w:val="24"/>
        </w:rPr>
        <w:t xml:space="preserve">ポスト　L＝2400mm　</w:t>
      </w:r>
      <w:r w:rsidR="001341B1">
        <w:rPr>
          <w:rFonts w:asciiTheme="minorEastAsia" w:hAnsiTheme="minorEastAsia" w:hint="eastAsia"/>
          <w:kern w:val="0"/>
          <w:sz w:val="24"/>
        </w:rPr>
        <w:t>33×47×t1.6×2400　とする。</w:t>
      </w:r>
    </w:p>
    <w:p w14:paraId="7E0DC044" w14:textId="7095F03A" w:rsidR="001341B1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</w:p>
    <w:p w14:paraId="432DE744" w14:textId="2760C2E8" w:rsidR="001341B1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（２）カラス侵入防止ワイヤー</w:t>
      </w:r>
    </w:p>
    <w:p w14:paraId="46220B02" w14:textId="03611297" w:rsidR="001341B1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ステンレス製ワイヤー　0.5mm　ツヤ消し黒</w:t>
      </w:r>
    </w:p>
    <w:p w14:paraId="3E12D2B8" w14:textId="732AA898" w:rsidR="001341B1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</w:p>
    <w:p w14:paraId="4692C18F" w14:textId="585A031B" w:rsidR="001341B1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（３）グラスポール</w:t>
      </w:r>
    </w:p>
    <w:p w14:paraId="10360711" w14:textId="2F9C807E" w:rsidR="001341B1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φ10.5㎜　L=3000mm</w:t>
      </w:r>
    </w:p>
    <w:p w14:paraId="21FA2955" w14:textId="15106744" w:rsidR="001341B1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</w:p>
    <w:p w14:paraId="315656D3" w14:textId="0C75472E" w:rsidR="001341B1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（４）防シカネット</w:t>
      </w:r>
    </w:p>
    <w:p w14:paraId="0A3878B2" w14:textId="7271DA4A" w:rsidR="001341B1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PE</w:t>
      </w:r>
      <w:r w:rsidR="00F6537B">
        <w:rPr>
          <w:rFonts w:asciiTheme="minorEastAsia" w:hAnsiTheme="minorEastAsia" w:hint="eastAsia"/>
          <w:kern w:val="0"/>
          <w:sz w:val="24"/>
        </w:rPr>
        <w:t>8mmロープ</w:t>
      </w:r>
      <w:r>
        <w:rPr>
          <w:rFonts w:asciiTheme="minorEastAsia" w:hAnsiTheme="minorEastAsia" w:hint="eastAsia"/>
          <w:kern w:val="0"/>
          <w:sz w:val="24"/>
        </w:rPr>
        <w:t xml:space="preserve">黒　100目　2ｍ×50ｍ　ステンレス線0.3mm×６本　</w:t>
      </w:r>
    </w:p>
    <w:p w14:paraId="77F4C9A7" w14:textId="298DB6FD" w:rsidR="00CA4D72" w:rsidRDefault="00182B74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ワイヤー3㎜×100m</w:t>
      </w:r>
    </w:p>
    <w:p w14:paraId="1CCDA109" w14:textId="77777777" w:rsidR="00CA4D72" w:rsidRPr="001341B1" w:rsidRDefault="00CA4D72" w:rsidP="000B0DE1">
      <w:pPr>
        <w:jc w:val="left"/>
        <w:rPr>
          <w:rFonts w:asciiTheme="minorEastAsia" w:hAnsiTheme="minorEastAsia"/>
          <w:kern w:val="0"/>
          <w:sz w:val="24"/>
        </w:rPr>
      </w:pPr>
    </w:p>
    <w:p w14:paraId="53B74EB0" w14:textId="77AC1EDE" w:rsidR="00516D5D" w:rsidRPr="00516D5D" w:rsidRDefault="001341B1" w:rsidP="000B0DE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５．</w:t>
      </w:r>
      <w:r w:rsidR="009F19B0" w:rsidRPr="001341B1">
        <w:rPr>
          <w:rFonts w:asciiTheme="minorEastAsia" w:hAnsiTheme="minorEastAsia" w:hint="eastAsia"/>
          <w:spacing w:val="60"/>
          <w:kern w:val="0"/>
          <w:sz w:val="24"/>
          <w:fitText w:val="960" w:id="419103233"/>
        </w:rPr>
        <w:t>納</w:t>
      </w:r>
      <w:r w:rsidR="004C5E82" w:rsidRPr="001341B1">
        <w:rPr>
          <w:rFonts w:asciiTheme="minorEastAsia" w:hAnsiTheme="minorEastAsia" w:hint="eastAsia"/>
          <w:spacing w:val="60"/>
          <w:kern w:val="0"/>
          <w:sz w:val="24"/>
          <w:fitText w:val="960" w:id="419103233"/>
        </w:rPr>
        <w:t>入</w:t>
      </w:r>
      <w:r w:rsidR="009F19B0" w:rsidRPr="001341B1">
        <w:rPr>
          <w:rFonts w:asciiTheme="minorEastAsia" w:hAnsiTheme="minorEastAsia" w:hint="eastAsia"/>
          <w:kern w:val="0"/>
          <w:sz w:val="24"/>
          <w:fitText w:val="960" w:id="419103233"/>
        </w:rPr>
        <w:t>日</w:t>
      </w:r>
      <w:r w:rsidR="000B0DE1" w:rsidRPr="000634E6">
        <w:rPr>
          <w:rFonts w:asciiTheme="minorEastAsia" w:hAnsiTheme="minorEastAsia" w:hint="eastAsia"/>
          <w:kern w:val="0"/>
          <w:sz w:val="24"/>
        </w:rPr>
        <w:t xml:space="preserve">　　</w:t>
      </w:r>
      <w:r w:rsidR="00FE41F0">
        <w:rPr>
          <w:rFonts w:asciiTheme="minorEastAsia" w:hAnsiTheme="minorEastAsia" w:hint="eastAsia"/>
          <w:kern w:val="0"/>
          <w:sz w:val="24"/>
        </w:rPr>
        <w:t xml:space="preserve">　</w:t>
      </w:r>
      <w:r w:rsidR="00516D5D">
        <w:rPr>
          <w:rFonts w:asciiTheme="minorEastAsia" w:hAnsiTheme="minorEastAsia" w:hint="eastAsia"/>
          <w:kern w:val="0"/>
          <w:sz w:val="24"/>
        </w:rPr>
        <w:t>納入にあたっては協議の上、</w:t>
      </w:r>
      <w:r w:rsidR="00CD2A65">
        <w:rPr>
          <w:rFonts w:asciiTheme="minorEastAsia" w:hAnsiTheme="minorEastAsia" w:hint="eastAsia"/>
          <w:kern w:val="0"/>
          <w:sz w:val="24"/>
        </w:rPr>
        <w:t>決定</w:t>
      </w:r>
      <w:r w:rsidR="00516D5D">
        <w:rPr>
          <w:rFonts w:asciiTheme="minorEastAsia" w:hAnsiTheme="minorEastAsia" w:hint="eastAsia"/>
          <w:kern w:val="0"/>
          <w:sz w:val="24"/>
        </w:rPr>
        <w:t>する。</w:t>
      </w:r>
    </w:p>
    <w:p w14:paraId="3A5299F8" w14:textId="77777777" w:rsidR="009F19B0" w:rsidRPr="00FE41F0" w:rsidRDefault="009F19B0" w:rsidP="000B0DE1">
      <w:pPr>
        <w:jc w:val="left"/>
        <w:rPr>
          <w:rFonts w:asciiTheme="minorEastAsia" w:hAnsiTheme="minorEastAsia"/>
          <w:kern w:val="0"/>
          <w:sz w:val="24"/>
        </w:rPr>
      </w:pPr>
    </w:p>
    <w:p w14:paraId="0DE98561" w14:textId="52D974BC" w:rsidR="00F249C4" w:rsidRDefault="001341B1" w:rsidP="00F249C4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６．</w:t>
      </w:r>
      <w:r w:rsidR="000B0DE1" w:rsidRPr="000634E6">
        <w:rPr>
          <w:rFonts w:asciiTheme="minorEastAsia" w:hAnsiTheme="minorEastAsia" w:hint="eastAsia"/>
          <w:kern w:val="0"/>
          <w:sz w:val="24"/>
        </w:rPr>
        <w:t xml:space="preserve">納入場所　</w:t>
      </w:r>
      <w:r w:rsidR="009F19B0">
        <w:rPr>
          <w:rFonts w:asciiTheme="minorEastAsia" w:hAnsiTheme="minorEastAsia" w:hint="eastAsia"/>
          <w:kern w:val="0"/>
          <w:sz w:val="24"/>
        </w:rPr>
        <w:t xml:space="preserve">　</w:t>
      </w:r>
      <w:r w:rsidR="00FE41F0">
        <w:rPr>
          <w:rFonts w:asciiTheme="minorEastAsia" w:hAnsiTheme="minorEastAsia" w:hint="eastAsia"/>
          <w:kern w:val="0"/>
          <w:sz w:val="24"/>
        </w:rPr>
        <w:t xml:space="preserve">　</w:t>
      </w:r>
      <w:r w:rsidR="00E25B53">
        <w:rPr>
          <w:rFonts w:asciiTheme="minorEastAsia" w:hAnsiTheme="minorEastAsia" w:hint="eastAsia"/>
          <w:kern w:val="0"/>
          <w:sz w:val="24"/>
        </w:rPr>
        <w:t>いび川農業協同組合大野営農経済センター</w:t>
      </w:r>
    </w:p>
    <w:p w14:paraId="0FAD1E11" w14:textId="6F08C3E4" w:rsidR="000B0DE1" w:rsidRPr="000634E6" w:rsidRDefault="007A49A8" w:rsidP="006848C1">
      <w:pPr>
        <w:ind w:firstLineChars="900" w:firstLine="216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</w:t>
      </w:r>
      <w:r w:rsidR="003C3160">
        <w:rPr>
          <w:rFonts w:asciiTheme="minorEastAsia" w:hAnsiTheme="minorEastAsia" w:hint="eastAsia"/>
          <w:kern w:val="0"/>
          <w:sz w:val="24"/>
        </w:rPr>
        <w:t>揖斐郡</w:t>
      </w:r>
      <w:r w:rsidR="000B0DE1" w:rsidRPr="000634E6">
        <w:rPr>
          <w:rFonts w:asciiTheme="minorEastAsia" w:hAnsiTheme="minorEastAsia" w:hint="eastAsia"/>
          <w:kern w:val="0"/>
          <w:sz w:val="24"/>
        </w:rPr>
        <w:t>大野町</w:t>
      </w:r>
      <w:r w:rsidR="003C3160">
        <w:rPr>
          <w:rFonts w:asciiTheme="minorEastAsia" w:hAnsiTheme="minorEastAsia" w:hint="eastAsia"/>
          <w:kern w:val="0"/>
          <w:sz w:val="24"/>
        </w:rPr>
        <w:t>大字相羽</w:t>
      </w:r>
      <w:r w:rsidR="000A1B1F">
        <w:rPr>
          <w:rFonts w:asciiTheme="minorEastAsia" w:hAnsiTheme="minorEastAsia" w:hint="eastAsia"/>
          <w:kern w:val="0"/>
          <w:sz w:val="24"/>
        </w:rPr>
        <w:t>６６１番地</w:t>
      </w:r>
      <w:r>
        <w:rPr>
          <w:rFonts w:asciiTheme="minorEastAsia" w:hAnsiTheme="minorEastAsia" w:hint="eastAsia"/>
          <w:kern w:val="0"/>
          <w:sz w:val="24"/>
        </w:rPr>
        <w:t>）</w:t>
      </w:r>
    </w:p>
    <w:p w14:paraId="7F672B58" w14:textId="77777777" w:rsidR="000B0DE1" w:rsidRPr="000634E6" w:rsidRDefault="000634E6" w:rsidP="000634E6">
      <w:pPr>
        <w:ind w:left="2592" w:hangingChars="1080" w:hanging="2592"/>
        <w:jc w:val="left"/>
        <w:rPr>
          <w:rFonts w:asciiTheme="minorEastAsia" w:hAnsiTheme="minorEastAsia"/>
          <w:kern w:val="0"/>
          <w:sz w:val="24"/>
        </w:rPr>
      </w:pPr>
      <w:r w:rsidRPr="000634E6">
        <w:rPr>
          <w:rFonts w:asciiTheme="minorEastAsia" w:hAnsiTheme="minorEastAsia" w:hint="eastAsia"/>
          <w:kern w:val="0"/>
          <w:sz w:val="24"/>
        </w:rPr>
        <w:t xml:space="preserve">　　　　　　　</w:t>
      </w:r>
    </w:p>
    <w:p w14:paraId="1C1DD7D6" w14:textId="33B51911" w:rsidR="009F19B0" w:rsidRPr="005B60E7" w:rsidRDefault="00182B74" w:rsidP="006848C1">
      <w:pPr>
        <w:ind w:left="2592" w:hangingChars="1080" w:hanging="2592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７．</w:t>
      </w:r>
      <w:r w:rsidR="009F19B0" w:rsidRPr="00BE2808">
        <w:rPr>
          <w:rFonts w:asciiTheme="minorEastAsia" w:hAnsiTheme="minorEastAsia" w:hint="eastAsia"/>
          <w:spacing w:val="60"/>
          <w:kern w:val="0"/>
          <w:sz w:val="24"/>
          <w:fitText w:val="960" w:id="419103234"/>
        </w:rPr>
        <w:t>その</w:t>
      </w:r>
      <w:r w:rsidR="009F19B0" w:rsidRPr="00BE2808">
        <w:rPr>
          <w:rFonts w:asciiTheme="minorEastAsia" w:hAnsiTheme="minorEastAsia" w:hint="eastAsia"/>
          <w:kern w:val="0"/>
          <w:sz w:val="24"/>
          <w:fitText w:val="960" w:id="419103234"/>
        </w:rPr>
        <w:t>他</w:t>
      </w:r>
    </w:p>
    <w:p w14:paraId="285D00DD" w14:textId="4F001E7A" w:rsidR="00F643FA" w:rsidRPr="006848C1" w:rsidRDefault="006848C1" w:rsidP="006848C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（１） </w:t>
      </w:r>
      <w:r w:rsidR="000B0DE1" w:rsidRPr="006848C1">
        <w:rPr>
          <w:rFonts w:asciiTheme="minorEastAsia" w:hAnsiTheme="minorEastAsia" w:hint="eastAsia"/>
          <w:kern w:val="0"/>
          <w:sz w:val="24"/>
        </w:rPr>
        <w:t>見積</w:t>
      </w:r>
      <w:r w:rsidR="007B2ECD" w:rsidRPr="006848C1">
        <w:rPr>
          <w:rFonts w:asciiTheme="minorEastAsia" w:hAnsiTheme="minorEastAsia" w:hint="eastAsia"/>
          <w:kern w:val="0"/>
          <w:sz w:val="24"/>
        </w:rPr>
        <w:t>り</w:t>
      </w:r>
      <w:r w:rsidR="000B0DE1" w:rsidRPr="006848C1">
        <w:rPr>
          <w:rFonts w:asciiTheme="minorEastAsia" w:hAnsiTheme="minorEastAsia" w:hint="eastAsia"/>
          <w:kern w:val="0"/>
          <w:sz w:val="24"/>
        </w:rPr>
        <w:t>にあたり送料は製品代に含むものとする。</w:t>
      </w:r>
    </w:p>
    <w:p w14:paraId="16D758BB" w14:textId="77777777" w:rsidR="006848C1" w:rsidRPr="006848C1" w:rsidRDefault="006848C1" w:rsidP="006848C1">
      <w:pPr>
        <w:ind w:left="240"/>
        <w:jc w:val="left"/>
        <w:rPr>
          <w:rFonts w:asciiTheme="minorEastAsia" w:hAnsiTheme="minorEastAsia"/>
          <w:kern w:val="0"/>
          <w:sz w:val="24"/>
        </w:rPr>
      </w:pPr>
    </w:p>
    <w:p w14:paraId="0DF8A914" w14:textId="0152698C" w:rsidR="000634E6" w:rsidRPr="006848C1" w:rsidRDefault="006848C1" w:rsidP="006848C1">
      <w:pPr>
        <w:ind w:left="720" w:hangingChars="300" w:hanging="72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（２） </w:t>
      </w:r>
      <w:r w:rsidR="00F643FA" w:rsidRPr="006848C1">
        <w:rPr>
          <w:rFonts w:asciiTheme="minorEastAsia" w:hAnsiTheme="minorEastAsia" w:hint="eastAsia"/>
          <w:kern w:val="0"/>
          <w:sz w:val="24"/>
        </w:rPr>
        <w:t>製品の設置に使用する工具は、</w:t>
      </w:r>
      <w:r w:rsidR="00CA4AD3">
        <w:rPr>
          <w:rFonts w:asciiTheme="minorEastAsia" w:hAnsiTheme="minorEastAsia" w:hint="eastAsia"/>
          <w:kern w:val="0"/>
          <w:sz w:val="24"/>
        </w:rPr>
        <w:t>圃場数分を</w:t>
      </w:r>
      <w:r w:rsidR="00F643FA" w:rsidRPr="006848C1">
        <w:rPr>
          <w:rFonts w:asciiTheme="minorEastAsia" w:hAnsiTheme="minorEastAsia" w:hint="eastAsia"/>
          <w:kern w:val="0"/>
          <w:sz w:val="24"/>
        </w:rPr>
        <w:t>用意すること。</w:t>
      </w:r>
      <w:r w:rsidR="0076566F" w:rsidRPr="006848C1">
        <w:rPr>
          <w:rFonts w:asciiTheme="minorEastAsia" w:hAnsiTheme="minorEastAsia" w:hint="eastAsia"/>
          <w:kern w:val="0"/>
          <w:sz w:val="24"/>
        </w:rPr>
        <w:t>ただし、設置圃場の</w:t>
      </w:r>
      <w:r w:rsidR="0043703E" w:rsidRPr="006848C1">
        <w:rPr>
          <w:rFonts w:asciiTheme="minorEastAsia" w:hAnsiTheme="minorEastAsia" w:hint="eastAsia"/>
          <w:kern w:val="0"/>
          <w:sz w:val="24"/>
        </w:rPr>
        <w:t xml:space="preserve">　</w:t>
      </w:r>
      <w:r w:rsidR="0076566F" w:rsidRPr="006848C1">
        <w:rPr>
          <w:rFonts w:asciiTheme="minorEastAsia" w:hAnsiTheme="minorEastAsia" w:hint="eastAsia"/>
          <w:kern w:val="0"/>
          <w:sz w:val="24"/>
        </w:rPr>
        <w:t>管理者（耕作者）が必要としない場合は、その数を減らすことができる。</w:t>
      </w:r>
    </w:p>
    <w:p w14:paraId="1F35885C" w14:textId="77777777" w:rsidR="006848C1" w:rsidRPr="006848C1" w:rsidRDefault="006848C1" w:rsidP="006848C1">
      <w:pPr>
        <w:pStyle w:val="a9"/>
        <w:ind w:leftChars="0" w:left="600"/>
        <w:rPr>
          <w:rFonts w:asciiTheme="minorEastAsia" w:hAnsiTheme="minorEastAsia"/>
          <w:kern w:val="0"/>
          <w:sz w:val="24"/>
        </w:rPr>
      </w:pPr>
    </w:p>
    <w:p w14:paraId="67A3ED32" w14:textId="212D7289" w:rsidR="000634E6" w:rsidRPr="006848C1" w:rsidRDefault="006848C1" w:rsidP="006848C1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（３） </w:t>
      </w:r>
      <w:r w:rsidR="000634E6" w:rsidRPr="006848C1">
        <w:rPr>
          <w:rFonts w:asciiTheme="minorEastAsia" w:hAnsiTheme="minorEastAsia" w:hint="eastAsia"/>
          <w:kern w:val="0"/>
          <w:sz w:val="24"/>
        </w:rPr>
        <w:t>必要に応じて購入資材設置に係る説明をすること。</w:t>
      </w:r>
    </w:p>
    <w:p w14:paraId="74868BD1" w14:textId="77777777" w:rsidR="006848C1" w:rsidRDefault="006848C1" w:rsidP="006848C1">
      <w:pPr>
        <w:jc w:val="left"/>
        <w:rPr>
          <w:rFonts w:asciiTheme="minorEastAsia" w:hAnsiTheme="minorEastAsia"/>
          <w:kern w:val="0"/>
          <w:sz w:val="24"/>
        </w:rPr>
      </w:pPr>
    </w:p>
    <w:p w14:paraId="16CF7966" w14:textId="7DC09CC4" w:rsidR="00946A3B" w:rsidRPr="007F54EF" w:rsidRDefault="006848C1" w:rsidP="006848C1">
      <w:pPr>
        <w:ind w:left="720" w:hangingChars="300" w:hanging="7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（４）</w:t>
      </w:r>
      <w:r w:rsidR="00C27AC5">
        <w:rPr>
          <w:rFonts w:asciiTheme="minorEastAsia" w:hAnsiTheme="minorEastAsia" w:hint="eastAsia"/>
          <w:kern w:val="0"/>
          <w:sz w:val="24"/>
        </w:rPr>
        <w:t xml:space="preserve"> </w:t>
      </w:r>
      <w:r w:rsidR="003C3160">
        <w:rPr>
          <w:rFonts w:asciiTheme="minorEastAsia" w:hAnsiTheme="minorEastAsia" w:hint="eastAsia"/>
          <w:kern w:val="0"/>
          <w:sz w:val="24"/>
        </w:rPr>
        <w:t>資材を</w:t>
      </w:r>
      <w:r w:rsidR="00C27AC5">
        <w:rPr>
          <w:rFonts w:asciiTheme="minorEastAsia" w:hAnsiTheme="minorEastAsia" w:hint="eastAsia"/>
          <w:kern w:val="0"/>
          <w:sz w:val="24"/>
        </w:rPr>
        <w:t>別紙　資材仕分表のとおり仕分けし、</w:t>
      </w:r>
      <w:r w:rsidR="00D35A10">
        <w:rPr>
          <w:rFonts w:asciiTheme="minorEastAsia" w:hAnsiTheme="minorEastAsia" w:hint="eastAsia"/>
          <w:kern w:val="0"/>
          <w:sz w:val="24"/>
        </w:rPr>
        <w:t>どの圃場の資材かわかるように圃場番号を記載し、</w:t>
      </w:r>
      <w:r w:rsidR="00C27AC5">
        <w:rPr>
          <w:rFonts w:asciiTheme="minorEastAsia" w:hAnsiTheme="minorEastAsia" w:hint="eastAsia"/>
          <w:kern w:val="0"/>
          <w:sz w:val="24"/>
        </w:rPr>
        <w:t>納品すること。</w:t>
      </w:r>
    </w:p>
    <w:sectPr w:rsidR="00946A3B" w:rsidRPr="007F54EF" w:rsidSect="00CA4AD3">
      <w:pgSz w:w="11906" w:h="16838" w:code="9"/>
      <w:pgMar w:top="1134" w:right="1701" w:bottom="85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CC1B" w14:textId="77777777" w:rsidR="001B690D" w:rsidRDefault="001B690D" w:rsidP="000B0DE1">
      <w:r>
        <w:separator/>
      </w:r>
    </w:p>
  </w:endnote>
  <w:endnote w:type="continuationSeparator" w:id="0">
    <w:p w14:paraId="2647768D" w14:textId="77777777" w:rsidR="001B690D" w:rsidRDefault="001B690D" w:rsidP="000B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1E8F" w14:textId="77777777" w:rsidR="001B690D" w:rsidRDefault="001B690D" w:rsidP="000B0DE1">
      <w:r>
        <w:separator/>
      </w:r>
    </w:p>
  </w:footnote>
  <w:footnote w:type="continuationSeparator" w:id="0">
    <w:p w14:paraId="310A48AF" w14:textId="77777777" w:rsidR="001B690D" w:rsidRDefault="001B690D" w:rsidP="000B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6D30"/>
    <w:multiLevelType w:val="hybridMultilevel"/>
    <w:tmpl w:val="6568CEA8"/>
    <w:lvl w:ilvl="0" w:tplc="197E500C">
      <w:start w:val="2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526B2A77"/>
    <w:multiLevelType w:val="hybridMultilevel"/>
    <w:tmpl w:val="F2506684"/>
    <w:lvl w:ilvl="0" w:tplc="80C0DA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FB46BD8"/>
    <w:multiLevelType w:val="hybridMultilevel"/>
    <w:tmpl w:val="5F6C217A"/>
    <w:lvl w:ilvl="0" w:tplc="0F964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E1"/>
    <w:rsid w:val="00012B6D"/>
    <w:rsid w:val="00040994"/>
    <w:rsid w:val="000634E6"/>
    <w:rsid w:val="00090761"/>
    <w:rsid w:val="000A1B1F"/>
    <w:rsid w:val="000B0664"/>
    <w:rsid w:val="000B0DE1"/>
    <w:rsid w:val="000B2C69"/>
    <w:rsid w:val="000F5521"/>
    <w:rsid w:val="001233F1"/>
    <w:rsid w:val="001341B1"/>
    <w:rsid w:val="00146C1E"/>
    <w:rsid w:val="00162C5C"/>
    <w:rsid w:val="00182B74"/>
    <w:rsid w:val="001A1F4E"/>
    <w:rsid w:val="001B690D"/>
    <w:rsid w:val="00201943"/>
    <w:rsid w:val="002A1171"/>
    <w:rsid w:val="002B4EED"/>
    <w:rsid w:val="002B725F"/>
    <w:rsid w:val="003150E4"/>
    <w:rsid w:val="00327081"/>
    <w:rsid w:val="003C3160"/>
    <w:rsid w:val="003C6932"/>
    <w:rsid w:val="00412FC9"/>
    <w:rsid w:val="0043703E"/>
    <w:rsid w:val="0046082D"/>
    <w:rsid w:val="004801E9"/>
    <w:rsid w:val="00485FDB"/>
    <w:rsid w:val="00494A84"/>
    <w:rsid w:val="004C5E82"/>
    <w:rsid w:val="004D354A"/>
    <w:rsid w:val="004E1D0C"/>
    <w:rsid w:val="00516D5D"/>
    <w:rsid w:val="00540C7B"/>
    <w:rsid w:val="0055168A"/>
    <w:rsid w:val="005B60E7"/>
    <w:rsid w:val="005D7A5E"/>
    <w:rsid w:val="005E2006"/>
    <w:rsid w:val="005E3AED"/>
    <w:rsid w:val="005F61C5"/>
    <w:rsid w:val="00617061"/>
    <w:rsid w:val="006240FD"/>
    <w:rsid w:val="006362B3"/>
    <w:rsid w:val="00637B5E"/>
    <w:rsid w:val="00644978"/>
    <w:rsid w:val="006761EF"/>
    <w:rsid w:val="006848C1"/>
    <w:rsid w:val="00697A8A"/>
    <w:rsid w:val="006B1F0D"/>
    <w:rsid w:val="006D0ED6"/>
    <w:rsid w:val="00710E74"/>
    <w:rsid w:val="007568C3"/>
    <w:rsid w:val="0076566F"/>
    <w:rsid w:val="00765E75"/>
    <w:rsid w:val="00784AB9"/>
    <w:rsid w:val="007A49A8"/>
    <w:rsid w:val="007B2ECD"/>
    <w:rsid w:val="007F2C5E"/>
    <w:rsid w:val="007F54EF"/>
    <w:rsid w:val="008003FE"/>
    <w:rsid w:val="00825B84"/>
    <w:rsid w:val="00860603"/>
    <w:rsid w:val="00862C8F"/>
    <w:rsid w:val="00880DEF"/>
    <w:rsid w:val="00891271"/>
    <w:rsid w:val="008E54D8"/>
    <w:rsid w:val="008F1B7D"/>
    <w:rsid w:val="00934C8A"/>
    <w:rsid w:val="00946A3B"/>
    <w:rsid w:val="009B05BD"/>
    <w:rsid w:val="009F19B0"/>
    <w:rsid w:val="00A07C7F"/>
    <w:rsid w:val="00A24ECC"/>
    <w:rsid w:val="00A2558C"/>
    <w:rsid w:val="00A42672"/>
    <w:rsid w:val="00A5491F"/>
    <w:rsid w:val="00A61B57"/>
    <w:rsid w:val="00A762A1"/>
    <w:rsid w:val="00AC7FDF"/>
    <w:rsid w:val="00AF6C65"/>
    <w:rsid w:val="00B55E92"/>
    <w:rsid w:val="00BB3FAC"/>
    <w:rsid w:val="00BE2808"/>
    <w:rsid w:val="00BF1E6A"/>
    <w:rsid w:val="00BF6276"/>
    <w:rsid w:val="00C27AC5"/>
    <w:rsid w:val="00C5175F"/>
    <w:rsid w:val="00C6625C"/>
    <w:rsid w:val="00CA4AD3"/>
    <w:rsid w:val="00CA4D72"/>
    <w:rsid w:val="00CD2A65"/>
    <w:rsid w:val="00D35A10"/>
    <w:rsid w:val="00D80543"/>
    <w:rsid w:val="00DA3E95"/>
    <w:rsid w:val="00DB67E1"/>
    <w:rsid w:val="00DE2B4D"/>
    <w:rsid w:val="00E2081E"/>
    <w:rsid w:val="00E25B53"/>
    <w:rsid w:val="00E27E7C"/>
    <w:rsid w:val="00E61C42"/>
    <w:rsid w:val="00E85BE3"/>
    <w:rsid w:val="00E91DB1"/>
    <w:rsid w:val="00EB277B"/>
    <w:rsid w:val="00EC205A"/>
    <w:rsid w:val="00EC5785"/>
    <w:rsid w:val="00F249C4"/>
    <w:rsid w:val="00F34E3D"/>
    <w:rsid w:val="00F643FA"/>
    <w:rsid w:val="00F6537B"/>
    <w:rsid w:val="00FB20D0"/>
    <w:rsid w:val="00FC6746"/>
    <w:rsid w:val="00FE41F0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F7F2F"/>
  <w15:docId w15:val="{17C8A7FA-291A-4AA5-ACB3-DF740BE7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D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DE1"/>
  </w:style>
  <w:style w:type="paragraph" w:styleId="a5">
    <w:name w:val="footer"/>
    <w:basedOn w:val="a"/>
    <w:link w:val="a6"/>
    <w:uiPriority w:val="99"/>
    <w:unhideWhenUsed/>
    <w:rsid w:val="000B0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DE1"/>
  </w:style>
  <w:style w:type="paragraph" w:styleId="a7">
    <w:name w:val="Balloon Text"/>
    <w:basedOn w:val="a"/>
    <w:link w:val="a8"/>
    <w:uiPriority w:val="99"/>
    <w:semiHidden/>
    <w:unhideWhenUsed/>
    <w:rsid w:val="00090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07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5F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北野 茂樹</dc:creator>
  <cp:lastModifiedBy>青木 哲平</cp:lastModifiedBy>
  <cp:revision>3</cp:revision>
  <dcterms:created xsi:type="dcterms:W3CDTF">2025-09-05T00:19:00Z</dcterms:created>
  <dcterms:modified xsi:type="dcterms:W3CDTF">2025-10-21T00:11:00Z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2025-08-21T04:15:10Z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44ba5c43-9610-4e24-81bb-31941f04b4b5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