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75F9" w14:textId="315BC4B3" w:rsidR="00EA7482" w:rsidRPr="00144DC4" w:rsidRDefault="00EA7482" w:rsidP="00144DC4">
      <w:pPr>
        <w:jc w:val="center"/>
        <w:rPr>
          <w:rFonts w:ascii="ＭＳ 明朝" w:eastAsia="ＭＳ 明朝" w:hAnsi="ＭＳ 明朝"/>
          <w:b/>
          <w:bCs/>
          <w:sz w:val="36"/>
          <w:szCs w:val="40"/>
        </w:rPr>
      </w:pPr>
      <w:r w:rsidRPr="00144DC4">
        <w:rPr>
          <w:rFonts w:ascii="ＭＳ 明朝" w:eastAsia="ＭＳ 明朝" w:hAnsi="ＭＳ 明朝" w:hint="eastAsia"/>
          <w:b/>
          <w:bCs/>
          <w:sz w:val="36"/>
          <w:szCs w:val="40"/>
        </w:rPr>
        <w:t>工事費内訳書</w:t>
      </w:r>
    </w:p>
    <w:p w14:paraId="30B9D5FD" w14:textId="77777777" w:rsidR="00144DC4" w:rsidRDefault="00144DC4">
      <w:pPr>
        <w:rPr>
          <w:rFonts w:ascii="ＭＳ 明朝" w:eastAsia="ＭＳ 明朝" w:hAnsi="ＭＳ 明朝"/>
          <w:sz w:val="24"/>
          <w:szCs w:val="28"/>
        </w:rPr>
      </w:pPr>
    </w:p>
    <w:p w14:paraId="153D203A" w14:textId="6509FC9A" w:rsidR="00EA7482" w:rsidRPr="00EA7482" w:rsidRDefault="00EA7482">
      <w:pPr>
        <w:rPr>
          <w:rFonts w:ascii="ＭＳ 明朝" w:eastAsia="ＭＳ 明朝" w:hAnsi="ＭＳ 明朝"/>
          <w:sz w:val="24"/>
          <w:szCs w:val="28"/>
        </w:rPr>
      </w:pPr>
    </w:p>
    <w:tbl>
      <w:tblPr>
        <w:tblStyle w:val="a3"/>
        <w:tblW w:w="5000" w:type="pct"/>
        <w:jc w:val="center"/>
        <w:tblLook w:val="04A0" w:firstRow="1" w:lastRow="0" w:firstColumn="1" w:lastColumn="0" w:noHBand="0" w:noVBand="1"/>
      </w:tblPr>
      <w:tblGrid>
        <w:gridCol w:w="1554"/>
        <w:gridCol w:w="6940"/>
      </w:tblGrid>
      <w:tr w:rsidR="00EA7482" w:rsidRPr="00144DC4" w14:paraId="29F9E4F0" w14:textId="77777777" w:rsidTr="00956949">
        <w:trPr>
          <w:trHeight w:val="20"/>
          <w:jc w:val="center"/>
        </w:trPr>
        <w:tc>
          <w:tcPr>
            <w:tcW w:w="915" w:type="pct"/>
            <w:vAlign w:val="center"/>
          </w:tcPr>
          <w:p w14:paraId="1E92988E" w14:textId="60206CE3" w:rsidR="00EA7482" w:rsidRPr="00144DC4" w:rsidRDefault="00EA7482" w:rsidP="006D2FA7">
            <w:pPr>
              <w:jc w:val="center"/>
              <w:rPr>
                <w:rFonts w:ascii="ＭＳ 明朝" w:eastAsia="ＭＳ 明朝" w:hAnsi="ＭＳ 明朝"/>
                <w:sz w:val="28"/>
                <w:szCs w:val="32"/>
              </w:rPr>
            </w:pPr>
            <w:r w:rsidRPr="00956949">
              <w:rPr>
                <w:rFonts w:ascii="ＭＳ 明朝" w:eastAsia="ＭＳ 明朝" w:hAnsi="ＭＳ 明朝" w:hint="eastAsia"/>
                <w:spacing w:val="70"/>
                <w:kern w:val="0"/>
                <w:sz w:val="28"/>
                <w:szCs w:val="32"/>
                <w:fitText w:val="1120" w:id="-448651520"/>
              </w:rPr>
              <w:t>会社</w:t>
            </w:r>
            <w:r w:rsidRPr="00956949">
              <w:rPr>
                <w:rFonts w:ascii="ＭＳ 明朝" w:eastAsia="ＭＳ 明朝" w:hAnsi="ＭＳ 明朝" w:hint="eastAsia"/>
                <w:kern w:val="0"/>
                <w:sz w:val="28"/>
                <w:szCs w:val="32"/>
                <w:fitText w:val="1120" w:id="-448651520"/>
              </w:rPr>
              <w:t>名</w:t>
            </w:r>
          </w:p>
        </w:tc>
        <w:tc>
          <w:tcPr>
            <w:tcW w:w="4085" w:type="pct"/>
            <w:vAlign w:val="center"/>
          </w:tcPr>
          <w:p w14:paraId="78F35467" w14:textId="77777777" w:rsidR="00EA7482" w:rsidRPr="00144DC4" w:rsidRDefault="00EA7482">
            <w:pPr>
              <w:rPr>
                <w:rFonts w:ascii="ＭＳ 明朝" w:eastAsia="ＭＳ 明朝" w:hAnsi="ＭＳ 明朝"/>
                <w:sz w:val="28"/>
                <w:szCs w:val="32"/>
              </w:rPr>
            </w:pPr>
          </w:p>
        </w:tc>
      </w:tr>
      <w:tr w:rsidR="00EA7482" w:rsidRPr="00144DC4" w14:paraId="16493802" w14:textId="77777777" w:rsidTr="00956949">
        <w:trPr>
          <w:trHeight w:val="20"/>
          <w:jc w:val="center"/>
        </w:trPr>
        <w:tc>
          <w:tcPr>
            <w:tcW w:w="915" w:type="pct"/>
            <w:vAlign w:val="center"/>
          </w:tcPr>
          <w:p w14:paraId="72D085DB" w14:textId="3EAF2BCC" w:rsidR="00EA7482" w:rsidRPr="00144DC4" w:rsidRDefault="009640D3" w:rsidP="006D2FA7">
            <w:pPr>
              <w:jc w:val="center"/>
              <w:rPr>
                <w:rFonts w:ascii="ＭＳ 明朝" w:eastAsia="ＭＳ 明朝" w:hAnsi="ＭＳ 明朝"/>
                <w:sz w:val="28"/>
                <w:szCs w:val="32"/>
              </w:rPr>
            </w:pPr>
            <w:r>
              <w:rPr>
                <w:rFonts w:ascii="ＭＳ 明朝" w:eastAsia="ＭＳ 明朝" w:hAnsi="ＭＳ 明朝" w:hint="eastAsia"/>
                <w:sz w:val="28"/>
                <w:szCs w:val="32"/>
              </w:rPr>
              <w:t>工事</w:t>
            </w:r>
            <w:r w:rsidR="00EA7482" w:rsidRPr="00144DC4">
              <w:rPr>
                <w:rFonts w:ascii="ＭＳ 明朝" w:eastAsia="ＭＳ 明朝" w:hAnsi="ＭＳ 明朝" w:hint="eastAsia"/>
                <w:sz w:val="28"/>
                <w:szCs w:val="32"/>
              </w:rPr>
              <w:t>番号</w:t>
            </w:r>
          </w:p>
        </w:tc>
        <w:tc>
          <w:tcPr>
            <w:tcW w:w="4085" w:type="pct"/>
            <w:vAlign w:val="center"/>
          </w:tcPr>
          <w:p w14:paraId="44AC0504" w14:textId="77777777" w:rsidR="00EA7482" w:rsidRPr="00144DC4" w:rsidRDefault="00EA7482">
            <w:pPr>
              <w:rPr>
                <w:rFonts w:ascii="ＭＳ 明朝" w:eastAsia="ＭＳ 明朝" w:hAnsi="ＭＳ 明朝"/>
                <w:sz w:val="28"/>
                <w:szCs w:val="32"/>
              </w:rPr>
            </w:pPr>
          </w:p>
        </w:tc>
      </w:tr>
      <w:tr w:rsidR="00EA7482" w:rsidRPr="00144DC4" w14:paraId="33E3C7D0" w14:textId="77777777" w:rsidTr="00956949">
        <w:trPr>
          <w:trHeight w:val="20"/>
          <w:jc w:val="center"/>
        </w:trPr>
        <w:tc>
          <w:tcPr>
            <w:tcW w:w="915" w:type="pct"/>
            <w:vAlign w:val="center"/>
          </w:tcPr>
          <w:p w14:paraId="11F65821" w14:textId="76FF6FC6" w:rsidR="00EA7482" w:rsidRPr="00144DC4" w:rsidRDefault="00EA7482" w:rsidP="006D2FA7">
            <w:pPr>
              <w:jc w:val="center"/>
              <w:rPr>
                <w:rFonts w:ascii="ＭＳ 明朝" w:eastAsia="ＭＳ 明朝" w:hAnsi="ＭＳ 明朝"/>
                <w:sz w:val="28"/>
                <w:szCs w:val="32"/>
              </w:rPr>
            </w:pPr>
            <w:r w:rsidRPr="00956949">
              <w:rPr>
                <w:rFonts w:ascii="ＭＳ 明朝" w:eastAsia="ＭＳ 明朝" w:hAnsi="ＭＳ 明朝" w:hint="eastAsia"/>
                <w:spacing w:val="70"/>
                <w:kern w:val="0"/>
                <w:sz w:val="28"/>
                <w:szCs w:val="32"/>
                <w:fitText w:val="1120" w:id="-448651519"/>
              </w:rPr>
              <w:t>工事</w:t>
            </w:r>
            <w:r w:rsidRPr="00956949">
              <w:rPr>
                <w:rFonts w:ascii="ＭＳ 明朝" w:eastAsia="ＭＳ 明朝" w:hAnsi="ＭＳ 明朝" w:hint="eastAsia"/>
                <w:kern w:val="0"/>
                <w:sz w:val="28"/>
                <w:szCs w:val="32"/>
                <w:fitText w:val="1120" w:id="-448651519"/>
              </w:rPr>
              <w:t>名</w:t>
            </w:r>
          </w:p>
        </w:tc>
        <w:tc>
          <w:tcPr>
            <w:tcW w:w="4085" w:type="pct"/>
            <w:vAlign w:val="center"/>
          </w:tcPr>
          <w:p w14:paraId="329FB4B1" w14:textId="77777777" w:rsidR="00EA7482" w:rsidRPr="00144DC4" w:rsidRDefault="00EA7482">
            <w:pPr>
              <w:rPr>
                <w:rFonts w:ascii="ＭＳ 明朝" w:eastAsia="ＭＳ 明朝" w:hAnsi="ＭＳ 明朝"/>
                <w:sz w:val="28"/>
                <w:szCs w:val="32"/>
              </w:rPr>
            </w:pPr>
          </w:p>
        </w:tc>
      </w:tr>
      <w:tr w:rsidR="00EA7482" w:rsidRPr="00144DC4" w14:paraId="46238A3D" w14:textId="77777777" w:rsidTr="00956949">
        <w:trPr>
          <w:trHeight w:val="20"/>
          <w:jc w:val="center"/>
        </w:trPr>
        <w:tc>
          <w:tcPr>
            <w:tcW w:w="915" w:type="pct"/>
            <w:vAlign w:val="center"/>
          </w:tcPr>
          <w:p w14:paraId="4475446A" w14:textId="7C79B0BE" w:rsidR="00EA7482" w:rsidRPr="00144DC4" w:rsidRDefault="00EA7482" w:rsidP="006D2FA7">
            <w:pPr>
              <w:jc w:val="center"/>
              <w:rPr>
                <w:rFonts w:ascii="ＭＳ 明朝" w:eastAsia="ＭＳ 明朝" w:hAnsi="ＭＳ 明朝"/>
                <w:sz w:val="28"/>
                <w:szCs w:val="32"/>
              </w:rPr>
            </w:pPr>
            <w:r w:rsidRPr="00144DC4">
              <w:rPr>
                <w:rFonts w:ascii="ＭＳ 明朝" w:eastAsia="ＭＳ 明朝" w:hAnsi="ＭＳ 明朝" w:hint="eastAsia"/>
                <w:sz w:val="28"/>
                <w:szCs w:val="32"/>
              </w:rPr>
              <w:t>工事場所</w:t>
            </w:r>
          </w:p>
        </w:tc>
        <w:tc>
          <w:tcPr>
            <w:tcW w:w="4085" w:type="pct"/>
            <w:vAlign w:val="center"/>
          </w:tcPr>
          <w:p w14:paraId="61CE65C8" w14:textId="77777777" w:rsidR="00EA7482" w:rsidRPr="00144DC4" w:rsidRDefault="00EA7482">
            <w:pPr>
              <w:rPr>
                <w:rFonts w:ascii="ＭＳ 明朝" w:eastAsia="ＭＳ 明朝" w:hAnsi="ＭＳ 明朝"/>
                <w:sz w:val="28"/>
                <w:szCs w:val="32"/>
              </w:rPr>
            </w:pPr>
          </w:p>
        </w:tc>
      </w:tr>
    </w:tbl>
    <w:p w14:paraId="61AE9D59" w14:textId="77777777" w:rsidR="001C4497" w:rsidRDefault="001C4497" w:rsidP="001C4497">
      <w:pPr>
        <w:jc w:val="center"/>
        <w:rPr>
          <w:rFonts w:ascii="ＭＳ 明朝" w:eastAsia="ＭＳ 明朝" w:hAnsi="ＭＳ 明朝"/>
          <w:sz w:val="28"/>
          <w:szCs w:val="32"/>
        </w:rPr>
      </w:pPr>
    </w:p>
    <w:p w14:paraId="7E7D1056" w14:textId="1EE8BD30" w:rsidR="001C4497" w:rsidRPr="00144DC4" w:rsidRDefault="001C4497" w:rsidP="001C4497">
      <w:pPr>
        <w:jc w:val="center"/>
        <w:rPr>
          <w:rFonts w:ascii="ＭＳ 明朝" w:eastAsia="ＭＳ 明朝" w:hAnsi="ＭＳ 明朝"/>
          <w:sz w:val="28"/>
          <w:szCs w:val="32"/>
        </w:rPr>
      </w:pPr>
      <w:r w:rsidRPr="00144DC4">
        <w:rPr>
          <w:rFonts w:ascii="ＭＳ 明朝" w:eastAsia="ＭＳ 明朝" w:hAnsi="ＭＳ 明朝" w:hint="eastAsia"/>
          <w:sz w:val="28"/>
          <w:szCs w:val="32"/>
        </w:rPr>
        <w:t>入札契約適正化法第１２条に基づく入札金額の内訳</w:t>
      </w:r>
    </w:p>
    <w:tbl>
      <w:tblPr>
        <w:tblStyle w:val="a3"/>
        <w:tblW w:w="0" w:type="auto"/>
        <w:jc w:val="center"/>
        <w:tblLook w:val="04A0" w:firstRow="1" w:lastRow="0" w:firstColumn="1" w:lastColumn="0" w:noHBand="0" w:noVBand="1"/>
      </w:tblPr>
      <w:tblGrid>
        <w:gridCol w:w="5524"/>
        <w:gridCol w:w="2970"/>
      </w:tblGrid>
      <w:tr w:rsidR="00EA7482" w:rsidRPr="00144DC4" w14:paraId="2E4187B3" w14:textId="77777777" w:rsidTr="00144DC4">
        <w:trPr>
          <w:jc w:val="center"/>
        </w:trPr>
        <w:tc>
          <w:tcPr>
            <w:tcW w:w="5524" w:type="dxa"/>
          </w:tcPr>
          <w:p w14:paraId="771B666E" w14:textId="10F73E05" w:rsidR="00EA7482" w:rsidRPr="00144DC4" w:rsidRDefault="00EA7482" w:rsidP="00144DC4">
            <w:pPr>
              <w:jc w:val="center"/>
              <w:rPr>
                <w:rFonts w:ascii="ＭＳ 明朝" w:eastAsia="ＭＳ 明朝" w:hAnsi="ＭＳ 明朝"/>
                <w:sz w:val="28"/>
                <w:szCs w:val="32"/>
              </w:rPr>
            </w:pPr>
            <w:r w:rsidRPr="00144DC4">
              <w:rPr>
                <w:rFonts w:ascii="ＭＳ 明朝" w:eastAsia="ＭＳ 明朝" w:hAnsi="ＭＳ 明朝" w:hint="eastAsia"/>
                <w:sz w:val="28"/>
                <w:szCs w:val="32"/>
              </w:rPr>
              <w:t>項目</w:t>
            </w:r>
          </w:p>
        </w:tc>
        <w:tc>
          <w:tcPr>
            <w:tcW w:w="2970" w:type="dxa"/>
          </w:tcPr>
          <w:p w14:paraId="71358BCF" w14:textId="31F14889" w:rsidR="00EA7482" w:rsidRPr="00144DC4" w:rsidRDefault="00EA7482">
            <w:pPr>
              <w:rPr>
                <w:rFonts w:ascii="ＭＳ 明朝" w:eastAsia="ＭＳ 明朝" w:hAnsi="ＭＳ 明朝"/>
                <w:sz w:val="28"/>
                <w:szCs w:val="32"/>
              </w:rPr>
            </w:pPr>
            <w:r w:rsidRPr="00144DC4">
              <w:rPr>
                <w:rFonts w:ascii="ＭＳ 明朝" w:eastAsia="ＭＳ 明朝" w:hAnsi="ＭＳ 明朝" w:hint="eastAsia"/>
                <w:sz w:val="28"/>
                <w:szCs w:val="32"/>
              </w:rPr>
              <w:t>金額（税抜　単位：円）</w:t>
            </w:r>
          </w:p>
        </w:tc>
      </w:tr>
      <w:tr w:rsidR="00EA7482" w:rsidRPr="00144DC4" w14:paraId="612E7C6C" w14:textId="77777777" w:rsidTr="00144DC4">
        <w:trPr>
          <w:jc w:val="center"/>
        </w:trPr>
        <w:tc>
          <w:tcPr>
            <w:tcW w:w="5524" w:type="dxa"/>
          </w:tcPr>
          <w:p w14:paraId="22FFAF7A" w14:textId="6FCAF008" w:rsidR="00EA7482" w:rsidRPr="00144DC4" w:rsidRDefault="00EA7482">
            <w:pPr>
              <w:rPr>
                <w:rFonts w:ascii="ＭＳ 明朝" w:eastAsia="ＭＳ 明朝" w:hAnsi="ＭＳ 明朝"/>
                <w:sz w:val="28"/>
                <w:szCs w:val="32"/>
              </w:rPr>
            </w:pPr>
            <w:r w:rsidRPr="00144DC4">
              <w:rPr>
                <w:rFonts w:ascii="ＭＳ 明朝" w:eastAsia="ＭＳ 明朝" w:hAnsi="ＭＳ 明朝" w:hint="eastAsia"/>
                <w:sz w:val="28"/>
                <w:szCs w:val="32"/>
              </w:rPr>
              <w:t>直接工事費のうち材料費</w:t>
            </w:r>
          </w:p>
        </w:tc>
        <w:tc>
          <w:tcPr>
            <w:tcW w:w="2970" w:type="dxa"/>
          </w:tcPr>
          <w:p w14:paraId="45FB9FCE" w14:textId="77777777" w:rsidR="00EA7482" w:rsidRPr="00144DC4" w:rsidRDefault="00EA7482">
            <w:pPr>
              <w:rPr>
                <w:rFonts w:ascii="ＭＳ 明朝" w:eastAsia="ＭＳ 明朝" w:hAnsi="ＭＳ 明朝"/>
                <w:sz w:val="28"/>
                <w:szCs w:val="32"/>
              </w:rPr>
            </w:pPr>
          </w:p>
        </w:tc>
      </w:tr>
      <w:tr w:rsidR="00EA7482" w:rsidRPr="00144DC4" w14:paraId="3946F002" w14:textId="77777777" w:rsidTr="00144DC4">
        <w:trPr>
          <w:jc w:val="center"/>
        </w:trPr>
        <w:tc>
          <w:tcPr>
            <w:tcW w:w="5524" w:type="dxa"/>
          </w:tcPr>
          <w:p w14:paraId="4F682C3A" w14:textId="6FFD83D7" w:rsidR="00EA7482" w:rsidRPr="00144DC4" w:rsidRDefault="00EA7482">
            <w:pPr>
              <w:rPr>
                <w:rFonts w:ascii="ＭＳ 明朝" w:eastAsia="ＭＳ 明朝" w:hAnsi="ＭＳ 明朝"/>
                <w:sz w:val="28"/>
                <w:szCs w:val="32"/>
              </w:rPr>
            </w:pPr>
            <w:r w:rsidRPr="00144DC4">
              <w:rPr>
                <w:rFonts w:ascii="ＭＳ 明朝" w:eastAsia="ＭＳ 明朝" w:hAnsi="ＭＳ 明朝" w:hint="eastAsia"/>
                <w:sz w:val="28"/>
                <w:szCs w:val="32"/>
              </w:rPr>
              <w:t>直接工事費のうち労務費</w:t>
            </w:r>
          </w:p>
        </w:tc>
        <w:tc>
          <w:tcPr>
            <w:tcW w:w="2970" w:type="dxa"/>
          </w:tcPr>
          <w:p w14:paraId="6A75839C" w14:textId="77777777" w:rsidR="00EA7482" w:rsidRPr="00144DC4" w:rsidRDefault="00EA7482">
            <w:pPr>
              <w:rPr>
                <w:rFonts w:ascii="ＭＳ 明朝" w:eastAsia="ＭＳ 明朝" w:hAnsi="ＭＳ 明朝"/>
                <w:sz w:val="28"/>
                <w:szCs w:val="32"/>
              </w:rPr>
            </w:pPr>
          </w:p>
        </w:tc>
      </w:tr>
      <w:tr w:rsidR="00EA7482" w:rsidRPr="00144DC4" w14:paraId="598A2DAF" w14:textId="77777777" w:rsidTr="00144DC4">
        <w:trPr>
          <w:jc w:val="center"/>
        </w:trPr>
        <w:tc>
          <w:tcPr>
            <w:tcW w:w="5524" w:type="dxa"/>
            <w:vAlign w:val="center"/>
          </w:tcPr>
          <w:p w14:paraId="71724BA0" w14:textId="1D2D09F7" w:rsidR="00EA7482" w:rsidRPr="00144DC4" w:rsidRDefault="00EA7482">
            <w:pPr>
              <w:rPr>
                <w:rFonts w:ascii="ＭＳ 明朝" w:eastAsia="ＭＳ 明朝" w:hAnsi="ＭＳ 明朝"/>
                <w:sz w:val="26"/>
                <w:szCs w:val="26"/>
              </w:rPr>
            </w:pPr>
            <w:r w:rsidRPr="00144DC4">
              <w:rPr>
                <w:rFonts w:ascii="ＭＳ 明朝" w:eastAsia="ＭＳ 明朝" w:hAnsi="ＭＳ 明朝" w:hint="eastAsia"/>
                <w:sz w:val="26"/>
                <w:szCs w:val="26"/>
              </w:rPr>
              <w:t>現場管理費のうち法定福利費の事業主負担額</w:t>
            </w:r>
          </w:p>
        </w:tc>
        <w:tc>
          <w:tcPr>
            <w:tcW w:w="2970" w:type="dxa"/>
          </w:tcPr>
          <w:p w14:paraId="48CC1D3B" w14:textId="77777777" w:rsidR="00EA7482" w:rsidRPr="00144DC4" w:rsidRDefault="00EA7482">
            <w:pPr>
              <w:rPr>
                <w:rFonts w:ascii="ＭＳ 明朝" w:eastAsia="ＭＳ 明朝" w:hAnsi="ＭＳ 明朝"/>
                <w:sz w:val="28"/>
                <w:szCs w:val="32"/>
              </w:rPr>
            </w:pPr>
          </w:p>
        </w:tc>
      </w:tr>
      <w:tr w:rsidR="00EA7482" w:rsidRPr="00144DC4" w14:paraId="39046CE7" w14:textId="77777777" w:rsidTr="00144DC4">
        <w:trPr>
          <w:jc w:val="center"/>
        </w:trPr>
        <w:tc>
          <w:tcPr>
            <w:tcW w:w="5524" w:type="dxa"/>
          </w:tcPr>
          <w:p w14:paraId="250776D5" w14:textId="66062908" w:rsidR="00EA7482" w:rsidRPr="00144DC4" w:rsidRDefault="00EA7482">
            <w:pPr>
              <w:rPr>
                <w:rFonts w:ascii="ＭＳ 明朝" w:eastAsia="ＭＳ 明朝" w:hAnsi="ＭＳ 明朝"/>
                <w:sz w:val="28"/>
                <w:szCs w:val="32"/>
              </w:rPr>
            </w:pPr>
            <w:r w:rsidRPr="00144DC4">
              <w:rPr>
                <w:rFonts w:ascii="ＭＳ 明朝" w:eastAsia="ＭＳ 明朝" w:hAnsi="ＭＳ 明朝" w:hint="eastAsia"/>
                <w:sz w:val="28"/>
                <w:szCs w:val="32"/>
              </w:rPr>
              <w:t>現場管理費のうち建退共制度の掛金</w:t>
            </w:r>
          </w:p>
        </w:tc>
        <w:tc>
          <w:tcPr>
            <w:tcW w:w="2970" w:type="dxa"/>
          </w:tcPr>
          <w:p w14:paraId="2A667E34" w14:textId="77777777" w:rsidR="00EA7482" w:rsidRPr="00144DC4" w:rsidRDefault="00EA7482">
            <w:pPr>
              <w:rPr>
                <w:rFonts w:ascii="ＭＳ 明朝" w:eastAsia="ＭＳ 明朝" w:hAnsi="ＭＳ 明朝"/>
                <w:sz w:val="28"/>
                <w:szCs w:val="32"/>
              </w:rPr>
            </w:pPr>
          </w:p>
        </w:tc>
      </w:tr>
      <w:tr w:rsidR="00EA7482" w:rsidRPr="00144DC4" w14:paraId="026B7F49" w14:textId="77777777" w:rsidTr="00144DC4">
        <w:trPr>
          <w:jc w:val="center"/>
        </w:trPr>
        <w:tc>
          <w:tcPr>
            <w:tcW w:w="5524" w:type="dxa"/>
          </w:tcPr>
          <w:p w14:paraId="79D2B5DA" w14:textId="7D836714" w:rsidR="00EA7482" w:rsidRPr="00144DC4" w:rsidRDefault="00EA7482">
            <w:pPr>
              <w:rPr>
                <w:rFonts w:ascii="ＭＳ 明朝" w:eastAsia="ＭＳ 明朝" w:hAnsi="ＭＳ 明朝"/>
                <w:sz w:val="28"/>
                <w:szCs w:val="32"/>
              </w:rPr>
            </w:pPr>
            <w:r w:rsidRPr="00144DC4">
              <w:rPr>
                <w:rFonts w:ascii="ＭＳ 明朝" w:eastAsia="ＭＳ 明朝" w:hAnsi="ＭＳ 明朝" w:hint="eastAsia"/>
                <w:sz w:val="28"/>
                <w:szCs w:val="32"/>
              </w:rPr>
              <w:t>工事原価のうち安全衛生経費</w:t>
            </w:r>
          </w:p>
        </w:tc>
        <w:tc>
          <w:tcPr>
            <w:tcW w:w="2970" w:type="dxa"/>
          </w:tcPr>
          <w:p w14:paraId="23976788" w14:textId="77777777" w:rsidR="00EA7482" w:rsidRPr="00144DC4" w:rsidRDefault="00EA7482">
            <w:pPr>
              <w:rPr>
                <w:rFonts w:ascii="ＭＳ 明朝" w:eastAsia="ＭＳ 明朝" w:hAnsi="ＭＳ 明朝"/>
                <w:sz w:val="28"/>
                <w:szCs w:val="32"/>
              </w:rPr>
            </w:pPr>
          </w:p>
        </w:tc>
      </w:tr>
    </w:tbl>
    <w:p w14:paraId="18ED1DDC" w14:textId="211B17F4" w:rsidR="00EA7482" w:rsidRDefault="00EA7482">
      <w:pPr>
        <w:rPr>
          <w:rFonts w:ascii="ＭＳ 明朝" w:eastAsia="ＭＳ 明朝" w:hAnsi="ＭＳ 明朝"/>
          <w:sz w:val="24"/>
          <w:szCs w:val="28"/>
        </w:rPr>
      </w:pPr>
    </w:p>
    <w:p w14:paraId="14BE3672" w14:textId="77777777" w:rsidR="00144DC4" w:rsidRDefault="00144DC4">
      <w:pPr>
        <w:rPr>
          <w:rFonts w:ascii="ＭＳ 明朝" w:eastAsia="ＭＳ 明朝" w:hAnsi="ＭＳ 明朝"/>
          <w:sz w:val="24"/>
          <w:szCs w:val="28"/>
        </w:rPr>
      </w:pPr>
    </w:p>
    <w:p w14:paraId="51551CC6" w14:textId="1F79147F" w:rsidR="00EA7482" w:rsidRPr="00144DC4" w:rsidRDefault="00EA7482">
      <w:pPr>
        <w:rPr>
          <w:rFonts w:ascii="ＭＳ 明朝" w:eastAsia="ＭＳ 明朝" w:hAnsi="ＭＳ 明朝"/>
          <w:sz w:val="26"/>
          <w:szCs w:val="26"/>
        </w:rPr>
      </w:pPr>
      <w:r w:rsidRPr="00144DC4">
        <w:rPr>
          <w:rFonts w:ascii="ＭＳ 明朝" w:eastAsia="ＭＳ 明朝" w:hAnsi="ＭＳ 明朝" w:hint="eastAsia"/>
          <w:sz w:val="26"/>
          <w:szCs w:val="26"/>
        </w:rPr>
        <w:t>＜注意事項＞</w:t>
      </w:r>
    </w:p>
    <w:p w14:paraId="0314084F" w14:textId="58A8DD33" w:rsidR="00EA7482" w:rsidRPr="00144DC4" w:rsidRDefault="00EA7482">
      <w:pPr>
        <w:rPr>
          <w:rFonts w:ascii="ＭＳ 明朝" w:eastAsia="ＭＳ 明朝" w:hAnsi="ＭＳ 明朝"/>
          <w:sz w:val="26"/>
          <w:szCs w:val="26"/>
        </w:rPr>
      </w:pPr>
      <w:r w:rsidRPr="00144DC4">
        <w:rPr>
          <w:rFonts w:ascii="ＭＳ 明朝" w:eastAsia="ＭＳ 明朝" w:hAnsi="ＭＳ 明朝" w:hint="eastAsia"/>
          <w:sz w:val="26"/>
          <w:szCs w:val="26"/>
        </w:rPr>
        <w:t>・金額の記載が無い場合は、無効の入札となる場合があります</w:t>
      </w:r>
    </w:p>
    <w:p w14:paraId="613ADF31" w14:textId="0A524F13" w:rsidR="00144DC4" w:rsidRPr="00144DC4" w:rsidRDefault="00144DC4">
      <w:pPr>
        <w:rPr>
          <w:rFonts w:ascii="ＭＳ 明朝" w:eastAsia="ＭＳ 明朝" w:hAnsi="ＭＳ 明朝"/>
          <w:sz w:val="26"/>
          <w:szCs w:val="26"/>
        </w:rPr>
      </w:pPr>
      <w:r w:rsidRPr="00144DC4">
        <w:rPr>
          <w:rFonts w:ascii="ＭＳ 明朝" w:eastAsia="ＭＳ 明朝" w:hAnsi="ＭＳ 明朝" w:hint="eastAsia"/>
          <w:sz w:val="26"/>
          <w:szCs w:val="26"/>
        </w:rPr>
        <w:t>・積み上げ可能な範囲で記載してください</w:t>
      </w:r>
    </w:p>
    <w:p w14:paraId="12B04C58" w14:textId="58FFBE97" w:rsidR="00144DC4" w:rsidRPr="00144DC4" w:rsidRDefault="00144DC4" w:rsidP="00144DC4">
      <w:pPr>
        <w:ind w:left="260" w:hangingChars="100" w:hanging="260"/>
        <w:rPr>
          <w:rFonts w:ascii="ＭＳ 明朝" w:eastAsia="ＭＳ 明朝" w:hAnsi="ＭＳ 明朝"/>
          <w:sz w:val="26"/>
          <w:szCs w:val="26"/>
        </w:rPr>
      </w:pPr>
      <w:r w:rsidRPr="00144DC4">
        <w:rPr>
          <w:rFonts w:ascii="ＭＳ 明朝" w:eastAsia="ＭＳ 明朝" w:hAnsi="ＭＳ 明朝" w:hint="eastAsia"/>
          <w:sz w:val="26"/>
          <w:szCs w:val="26"/>
        </w:rPr>
        <w:t>・建設業退職金共済制度の掛金納付の対象となる労働者がいない場合は、「現場管理費のうち建退共制度の掛金」の欄には「－」と記載してください</w:t>
      </w:r>
    </w:p>
    <w:sectPr w:rsidR="00144DC4" w:rsidRPr="00144DC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23E3" w14:textId="77777777" w:rsidR="00E4283D" w:rsidRDefault="00E4283D" w:rsidP="00E4283D">
      <w:r>
        <w:separator/>
      </w:r>
    </w:p>
  </w:endnote>
  <w:endnote w:type="continuationSeparator" w:id="0">
    <w:p w14:paraId="65B9912E" w14:textId="77777777" w:rsidR="00E4283D" w:rsidRDefault="00E4283D" w:rsidP="00E4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2E96" w14:textId="77777777" w:rsidR="00E4283D" w:rsidRDefault="00E4283D" w:rsidP="00E4283D">
      <w:r>
        <w:separator/>
      </w:r>
    </w:p>
  </w:footnote>
  <w:footnote w:type="continuationSeparator" w:id="0">
    <w:p w14:paraId="7D750B17" w14:textId="77777777" w:rsidR="00E4283D" w:rsidRDefault="00E4283D" w:rsidP="00E4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D506" w14:textId="5DEBEA5D" w:rsidR="00E4283D" w:rsidRPr="00E4283D" w:rsidRDefault="00E4283D" w:rsidP="00E4283D">
    <w:pPr>
      <w:pStyle w:val="a4"/>
      <w:jc w:val="right"/>
      <w:rPr>
        <w:rFonts w:ascii="ＭＳ 明朝" w:eastAsia="ＭＳ 明朝" w:hAnsi="ＭＳ 明朝"/>
        <w:b/>
        <w:bCs/>
        <w:sz w:val="32"/>
        <w:szCs w:val="36"/>
      </w:rPr>
    </w:pPr>
    <w:r w:rsidRPr="00E4283D">
      <w:rPr>
        <w:rFonts w:ascii="ＭＳ 明朝" w:eastAsia="ＭＳ 明朝" w:hAnsi="ＭＳ 明朝" w:hint="eastAsia"/>
        <w:b/>
        <w:bCs/>
        <w:sz w:val="32"/>
        <w:szCs w:val="36"/>
      </w:rPr>
      <w:t>（</w:t>
    </w:r>
    <w:r w:rsidRPr="00E4283D">
      <w:rPr>
        <w:rFonts w:ascii="ＭＳ 明朝" w:eastAsia="ＭＳ 明朝" w:hAnsi="ＭＳ 明朝" w:hint="eastAsia"/>
        <w:b/>
        <w:bCs/>
        <w:sz w:val="32"/>
        <w:szCs w:val="36"/>
      </w:rPr>
      <w:t>土木用）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82"/>
    <w:rsid w:val="000F71FA"/>
    <w:rsid w:val="00144DC4"/>
    <w:rsid w:val="001C4497"/>
    <w:rsid w:val="006D2FA7"/>
    <w:rsid w:val="00956949"/>
    <w:rsid w:val="009640D3"/>
    <w:rsid w:val="00E4283D"/>
    <w:rsid w:val="00EA74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45A53C"/>
  <w15:chartTrackingRefBased/>
  <w15:docId w15:val="{024C7FB5-30E0-4717-B39E-36222539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283D"/>
    <w:pPr>
      <w:tabs>
        <w:tab w:val="center" w:pos="4252"/>
        <w:tab w:val="right" w:pos="8504"/>
      </w:tabs>
      <w:snapToGrid w:val="0"/>
    </w:pPr>
  </w:style>
  <w:style w:type="character" w:customStyle="1" w:styleId="a5">
    <w:name w:val="ヘッダー (文字)"/>
    <w:basedOn w:val="a0"/>
    <w:link w:val="a4"/>
    <w:uiPriority w:val="99"/>
    <w:rsid w:val="00E4283D"/>
  </w:style>
  <w:style w:type="paragraph" w:styleId="a6">
    <w:name w:val="footer"/>
    <w:basedOn w:val="a"/>
    <w:link w:val="a7"/>
    <w:uiPriority w:val="99"/>
    <w:unhideWhenUsed/>
    <w:rsid w:val="00E4283D"/>
    <w:pPr>
      <w:tabs>
        <w:tab w:val="center" w:pos="4252"/>
        <w:tab w:val="right" w:pos="8504"/>
      </w:tabs>
      <w:snapToGrid w:val="0"/>
    </w:pPr>
  </w:style>
  <w:style w:type="character" w:customStyle="1" w:styleId="a7">
    <w:name w:val="フッター (文字)"/>
    <w:basedOn w:val="a0"/>
    <w:link w:val="a6"/>
    <w:uiPriority w:val="99"/>
    <w:rsid w:val="00E4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真也</dc:creator>
  <cp:keywords/>
  <dc:description/>
  <cp:lastModifiedBy>大久保 真也</cp:lastModifiedBy>
  <cp:revision>6</cp:revision>
  <cp:lastPrinted>2026-05-11T23:43:00Z</cp:lastPrinted>
  <dcterms:created xsi:type="dcterms:W3CDTF">2026-05-07T08:41:00Z</dcterms:created>
  <dcterms:modified xsi:type="dcterms:W3CDTF">2026-05-11T23:43:00Z</dcterms:modified>
</cp:coreProperties>
</file>